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AB" w:rsidRPr="004E1CAB" w:rsidRDefault="004E1CAB" w:rsidP="004E1CAB">
      <w:pPr>
        <w:spacing w:after="0" w:line="240" w:lineRule="auto"/>
        <w:jc w:val="both"/>
        <w:rPr>
          <w:rFonts w:eastAsia="Times New Roman" w:cstheme="minorHAnsi"/>
          <w:b/>
          <w:bCs/>
          <w:color w:val="000000"/>
          <w:sz w:val="24"/>
          <w:szCs w:val="24"/>
          <w:lang w:eastAsia="pt-BR"/>
        </w:rPr>
      </w:pPr>
      <w:r w:rsidRPr="004E1CAB">
        <w:rPr>
          <w:rFonts w:eastAsia="Times New Roman" w:cstheme="minorHAnsi"/>
          <w:b/>
          <w:bCs/>
          <w:color w:val="000000"/>
          <w:sz w:val="24"/>
          <w:szCs w:val="24"/>
          <w:lang w:eastAsia="pt-BR"/>
        </w:rPr>
        <w:t>QUESTÃO</w:t>
      </w:r>
    </w:p>
    <w:p w:rsidR="004E1CAB" w:rsidRPr="004E1CAB" w:rsidRDefault="004E1CAB" w:rsidP="004E1CAB">
      <w:pPr>
        <w:spacing w:after="0" w:line="240" w:lineRule="auto"/>
        <w:jc w:val="both"/>
        <w:rPr>
          <w:rFonts w:eastAsia="Times New Roman" w:cstheme="minorHAnsi"/>
          <w:b/>
          <w:bCs/>
          <w:color w:val="000000"/>
          <w:sz w:val="24"/>
          <w:szCs w:val="24"/>
          <w:lang w:eastAsia="pt-BR"/>
        </w:rPr>
      </w:pPr>
    </w:p>
    <w:p w:rsidR="004E1CAB" w:rsidRPr="004E1CAB" w:rsidRDefault="004E1CAB" w:rsidP="004E1CAB">
      <w:pPr>
        <w:spacing w:after="0" w:line="240" w:lineRule="auto"/>
        <w:jc w:val="both"/>
        <w:rPr>
          <w:rFonts w:eastAsia="Times New Roman" w:cstheme="minorHAnsi"/>
          <w:sz w:val="24"/>
          <w:szCs w:val="24"/>
          <w:lang w:eastAsia="pt-BR"/>
        </w:rPr>
      </w:pPr>
      <w:r w:rsidRPr="004E1CAB">
        <w:rPr>
          <w:rFonts w:eastAsia="Times New Roman" w:cstheme="minorHAnsi"/>
          <w:b/>
          <w:bCs/>
          <w:color w:val="000000"/>
          <w:sz w:val="24"/>
          <w:szCs w:val="24"/>
          <w:lang w:eastAsia="pt-BR"/>
        </w:rPr>
        <w:t>Leia o texto abaixo. </w:t>
      </w:r>
    </w:p>
    <w:p w:rsidR="004E1CAB" w:rsidRPr="004E1CAB" w:rsidRDefault="004E1CAB" w:rsidP="004E1CAB">
      <w:pPr>
        <w:spacing w:after="0" w:line="240" w:lineRule="auto"/>
        <w:rPr>
          <w:rFonts w:eastAsia="Times New Roman" w:cstheme="minorHAnsi"/>
          <w:sz w:val="24"/>
          <w:szCs w:val="24"/>
          <w:lang w:eastAsia="pt-BR"/>
        </w:rPr>
      </w:pPr>
    </w:p>
    <w:p w:rsidR="004E1CAB" w:rsidRPr="004E1CAB" w:rsidRDefault="004E1CAB" w:rsidP="004E1CAB">
      <w:pPr>
        <w:spacing w:after="0" w:line="240" w:lineRule="auto"/>
        <w:jc w:val="center"/>
        <w:rPr>
          <w:rFonts w:eastAsia="Times New Roman" w:cstheme="minorHAnsi"/>
          <w:sz w:val="24"/>
          <w:szCs w:val="24"/>
          <w:lang w:eastAsia="pt-BR"/>
        </w:rPr>
      </w:pPr>
      <w:r w:rsidRPr="004E1CAB">
        <w:rPr>
          <w:rFonts w:eastAsia="Times New Roman" w:cstheme="minorHAnsi"/>
          <w:b/>
          <w:bCs/>
          <w:color w:val="000000"/>
          <w:sz w:val="24"/>
          <w:szCs w:val="24"/>
          <w:lang w:eastAsia="pt-BR"/>
        </w:rPr>
        <w:t>Luz no fim do túnel</w:t>
      </w:r>
    </w:p>
    <w:p w:rsidR="004E1CAB" w:rsidRPr="004E1CAB" w:rsidRDefault="004E1CAB" w:rsidP="004E1CAB">
      <w:pPr>
        <w:spacing w:after="0" w:line="240" w:lineRule="auto"/>
        <w:rPr>
          <w:rFonts w:eastAsia="Times New Roman" w:cstheme="minorHAnsi"/>
          <w:sz w:val="24"/>
          <w:szCs w:val="24"/>
          <w:lang w:eastAsia="pt-BR"/>
        </w:rPr>
      </w:pP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 xml:space="preserve">Graças a </w:t>
      </w:r>
      <w:proofErr w:type="spellStart"/>
      <w:r w:rsidRPr="004E1CAB">
        <w:rPr>
          <w:rFonts w:eastAsia="Times New Roman" w:cstheme="minorHAnsi"/>
          <w:color w:val="000000"/>
          <w:sz w:val="24"/>
          <w:szCs w:val="24"/>
          <w:lang w:eastAsia="pt-BR"/>
        </w:rPr>
        <w:t>Ricão</w:t>
      </w:r>
      <w:proofErr w:type="spellEnd"/>
      <w:r w:rsidRPr="004E1CAB">
        <w:rPr>
          <w:rFonts w:eastAsia="Times New Roman" w:cstheme="minorHAnsi"/>
          <w:color w:val="000000"/>
          <w:sz w:val="24"/>
          <w:szCs w:val="24"/>
          <w:lang w:eastAsia="pt-BR"/>
        </w:rPr>
        <w:t>, minhas dúvidas sobre ser “igual ou diferente”, “original ou copiado” viraram secundárias. Num minuto súbito, deixei de me sentir perdido, foi incrível! Tinha agora um rumo na vida, enxergava luz no fim do túnel.</w:t>
      </w: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A meta era ser escritor de comediante, aprender a ser engraçado, bolar um monte de frases espertas e situações hilárias para Rogério apresentar em espetáculos de ventríloquo pelo país, operando um boneco de mão.</w:t>
      </w: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A gente estrearia na tevê, num show de talento. Faria o maior sucesso. Seria convidado para outros programas. Ganharia uma grana firme e alcançaria fama – talvez até mesmo antes dos 15 anos.</w:t>
      </w: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 xml:space="preserve">Com o primeiro dinheiro firme que entrasse, eu compraria um barraco para o </w:t>
      </w:r>
      <w:proofErr w:type="spellStart"/>
      <w:r w:rsidRPr="004E1CAB">
        <w:rPr>
          <w:rFonts w:eastAsia="Times New Roman" w:cstheme="minorHAnsi"/>
          <w:color w:val="000000"/>
          <w:sz w:val="24"/>
          <w:szCs w:val="24"/>
          <w:lang w:eastAsia="pt-BR"/>
        </w:rPr>
        <w:t>Ricão</w:t>
      </w:r>
      <w:proofErr w:type="spellEnd"/>
      <w:r w:rsidRPr="004E1CAB">
        <w:rPr>
          <w:rFonts w:eastAsia="Times New Roman" w:cstheme="minorHAnsi"/>
          <w:color w:val="000000"/>
          <w:sz w:val="24"/>
          <w:szCs w:val="24"/>
          <w:lang w:eastAsia="pt-BR"/>
        </w:rPr>
        <w:t xml:space="preserve">. Ou melhor, barraco não, casinha decente. Depois mandaria pôr dessas mãos postiças </w:t>
      </w:r>
      <w:proofErr w:type="spellStart"/>
      <w:r w:rsidRPr="004E1CAB">
        <w:rPr>
          <w:rFonts w:eastAsia="Times New Roman" w:cstheme="minorHAnsi"/>
          <w:color w:val="000000"/>
          <w:sz w:val="24"/>
          <w:szCs w:val="24"/>
          <w:lang w:eastAsia="pt-BR"/>
        </w:rPr>
        <w:t>supermaneiras</w:t>
      </w:r>
      <w:proofErr w:type="spellEnd"/>
      <w:r w:rsidRPr="004E1CAB">
        <w:rPr>
          <w:rFonts w:eastAsia="Times New Roman" w:cstheme="minorHAnsi"/>
          <w:color w:val="000000"/>
          <w:sz w:val="24"/>
          <w:szCs w:val="24"/>
          <w:lang w:eastAsia="pt-BR"/>
        </w:rPr>
        <w:t xml:space="preserve"> no braço dele. </w:t>
      </w:r>
      <w:proofErr w:type="spellStart"/>
      <w:r w:rsidRPr="004E1CAB">
        <w:rPr>
          <w:rFonts w:eastAsia="Times New Roman" w:cstheme="minorHAnsi"/>
          <w:color w:val="000000"/>
          <w:sz w:val="24"/>
          <w:szCs w:val="24"/>
          <w:lang w:eastAsia="pt-BR"/>
        </w:rPr>
        <w:t>Ricão</w:t>
      </w:r>
      <w:proofErr w:type="spellEnd"/>
      <w:r w:rsidRPr="004E1CAB">
        <w:rPr>
          <w:rFonts w:eastAsia="Times New Roman" w:cstheme="minorHAnsi"/>
          <w:color w:val="000000"/>
          <w:sz w:val="24"/>
          <w:szCs w:val="24"/>
          <w:lang w:eastAsia="pt-BR"/>
        </w:rPr>
        <w:t xml:space="preserve"> trabalharia com a gente de secretário, colaborador, cobrador, sei lá, até ator, em certos números. Quem sabe se, um dia, além de </w:t>
      </w:r>
      <w:proofErr w:type="spellStart"/>
      <w:r w:rsidRPr="004E1CAB">
        <w:rPr>
          <w:rFonts w:eastAsia="Times New Roman" w:cstheme="minorHAnsi"/>
          <w:color w:val="000000"/>
          <w:sz w:val="24"/>
          <w:szCs w:val="24"/>
          <w:lang w:eastAsia="pt-BR"/>
        </w:rPr>
        <w:t>Ricão</w:t>
      </w:r>
      <w:proofErr w:type="spellEnd"/>
      <w:r w:rsidRPr="004E1CAB">
        <w:rPr>
          <w:rFonts w:eastAsia="Times New Roman" w:cstheme="minorHAnsi"/>
          <w:color w:val="000000"/>
          <w:sz w:val="24"/>
          <w:szCs w:val="24"/>
          <w:lang w:eastAsia="pt-BR"/>
        </w:rPr>
        <w:t>, não seria ricaço também.</w:t>
      </w: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Planejar como gastar altas granas era mais gostoso do que decidir como usar os caraminguás do aumento da mamãe. E se alguém, naquele instante, me perguntasse na bucha: “Ser gêmeo idêntico é bom ou é ruim?”, ouviria de resposta certa: “É ótimo! Ótimo para criar confusão no palco e botar o auditório rindo.</w:t>
      </w:r>
      <w:proofErr w:type="gramStart"/>
      <w:r w:rsidRPr="004E1CAB">
        <w:rPr>
          <w:rFonts w:eastAsia="Times New Roman" w:cstheme="minorHAnsi"/>
          <w:color w:val="000000"/>
          <w:sz w:val="24"/>
          <w:szCs w:val="24"/>
          <w:lang w:eastAsia="pt-BR"/>
        </w:rPr>
        <w:t>”</w:t>
      </w:r>
      <w:proofErr w:type="gramEnd"/>
      <w:r w:rsidRPr="004E1CAB">
        <w:rPr>
          <w:rFonts w:eastAsia="Times New Roman" w:cstheme="minorHAnsi"/>
          <w:color w:val="000000"/>
          <w:sz w:val="24"/>
          <w:szCs w:val="24"/>
          <w:lang w:eastAsia="pt-BR"/>
        </w:rPr>
        <w:t> </w:t>
      </w:r>
    </w:p>
    <w:p w:rsidR="004E1CAB" w:rsidRPr="004E1CAB" w:rsidRDefault="004E1CAB" w:rsidP="004E1CAB">
      <w:pPr>
        <w:spacing w:after="0" w:line="240" w:lineRule="auto"/>
        <w:ind w:firstLine="567"/>
        <w:jc w:val="both"/>
        <w:rPr>
          <w:rFonts w:eastAsia="Times New Roman" w:cstheme="minorHAnsi"/>
          <w:sz w:val="24"/>
          <w:szCs w:val="24"/>
          <w:lang w:eastAsia="pt-BR"/>
        </w:rPr>
      </w:pPr>
      <w:r w:rsidRPr="004E1CAB">
        <w:rPr>
          <w:rFonts w:eastAsia="Times New Roman" w:cstheme="minorHAnsi"/>
          <w:color w:val="000000"/>
          <w:sz w:val="24"/>
          <w:szCs w:val="24"/>
          <w:lang w:eastAsia="pt-BR"/>
        </w:rPr>
        <w:t xml:space="preserve">As ideias foram tantas, que mal guardei metade delas. Uma das boas, que retive, era Rogério comandar, em vez de um boneco, um dinossauro chamado </w:t>
      </w:r>
      <w:proofErr w:type="spellStart"/>
      <w:r w:rsidRPr="004E1CAB">
        <w:rPr>
          <w:rFonts w:eastAsia="Times New Roman" w:cstheme="minorHAnsi"/>
          <w:i/>
          <w:iCs/>
          <w:color w:val="000000"/>
          <w:sz w:val="24"/>
          <w:szCs w:val="24"/>
          <w:lang w:eastAsia="pt-BR"/>
        </w:rPr>
        <w:t>Grumbs</w:t>
      </w:r>
      <w:proofErr w:type="spellEnd"/>
      <w:r w:rsidRPr="004E1CAB">
        <w:rPr>
          <w:rFonts w:eastAsia="Times New Roman" w:cstheme="minorHAnsi"/>
          <w:i/>
          <w:iCs/>
          <w:color w:val="000000"/>
          <w:sz w:val="24"/>
          <w:szCs w:val="24"/>
          <w:lang w:eastAsia="pt-BR"/>
        </w:rPr>
        <w:t xml:space="preserve">. </w:t>
      </w:r>
      <w:r w:rsidRPr="004E1CAB">
        <w:rPr>
          <w:rFonts w:eastAsia="Times New Roman" w:cstheme="minorHAnsi"/>
          <w:color w:val="000000"/>
          <w:sz w:val="24"/>
          <w:szCs w:val="24"/>
          <w:lang w:eastAsia="pt-BR"/>
        </w:rPr>
        <w:t xml:space="preserve">Imaginei o nome da dupla: </w:t>
      </w:r>
      <w:r w:rsidRPr="004E1CAB">
        <w:rPr>
          <w:rFonts w:eastAsia="Times New Roman" w:cstheme="minorHAnsi"/>
          <w:i/>
          <w:iCs/>
          <w:color w:val="000000"/>
          <w:sz w:val="24"/>
          <w:szCs w:val="24"/>
          <w:lang w:eastAsia="pt-BR"/>
        </w:rPr>
        <w:t xml:space="preserve">Roger </w:t>
      </w:r>
      <w:proofErr w:type="spellStart"/>
      <w:r w:rsidRPr="004E1CAB">
        <w:rPr>
          <w:rFonts w:eastAsia="Times New Roman" w:cstheme="minorHAnsi"/>
          <w:i/>
          <w:iCs/>
          <w:color w:val="000000"/>
          <w:sz w:val="24"/>
          <w:szCs w:val="24"/>
          <w:lang w:eastAsia="pt-BR"/>
        </w:rPr>
        <w:t>and</w:t>
      </w:r>
      <w:proofErr w:type="spellEnd"/>
      <w:r w:rsidRPr="004E1CAB">
        <w:rPr>
          <w:rFonts w:eastAsia="Times New Roman" w:cstheme="minorHAnsi"/>
          <w:i/>
          <w:iCs/>
          <w:color w:val="000000"/>
          <w:sz w:val="24"/>
          <w:szCs w:val="24"/>
          <w:lang w:eastAsia="pt-BR"/>
        </w:rPr>
        <w:t xml:space="preserve"> </w:t>
      </w:r>
      <w:proofErr w:type="spellStart"/>
      <w:r w:rsidRPr="004E1CAB">
        <w:rPr>
          <w:rFonts w:eastAsia="Times New Roman" w:cstheme="minorHAnsi"/>
          <w:i/>
          <w:iCs/>
          <w:color w:val="000000"/>
          <w:sz w:val="24"/>
          <w:szCs w:val="24"/>
          <w:lang w:eastAsia="pt-BR"/>
        </w:rPr>
        <w:t>Grumbs</w:t>
      </w:r>
      <w:proofErr w:type="spellEnd"/>
      <w:r w:rsidRPr="004E1CAB">
        <w:rPr>
          <w:rFonts w:eastAsia="Times New Roman" w:cstheme="minorHAnsi"/>
          <w:color w:val="000000"/>
          <w:sz w:val="24"/>
          <w:szCs w:val="24"/>
          <w:lang w:eastAsia="pt-BR"/>
        </w:rPr>
        <w:t xml:space="preserve">. Em inglês soava bem, o que era meio caminho andado. Aí, nosso programa de televisão se chamaria Planeta </w:t>
      </w:r>
      <w:proofErr w:type="spellStart"/>
      <w:r w:rsidRPr="004E1CAB">
        <w:rPr>
          <w:rFonts w:eastAsia="Times New Roman" w:cstheme="minorHAnsi"/>
          <w:i/>
          <w:iCs/>
          <w:color w:val="000000"/>
          <w:sz w:val="24"/>
          <w:szCs w:val="24"/>
          <w:lang w:eastAsia="pt-BR"/>
        </w:rPr>
        <w:t>Grumbs</w:t>
      </w:r>
      <w:proofErr w:type="spellEnd"/>
      <w:r w:rsidRPr="004E1CAB">
        <w:rPr>
          <w:rFonts w:eastAsia="Times New Roman" w:cstheme="minorHAnsi"/>
          <w:i/>
          <w:iCs/>
          <w:color w:val="000000"/>
          <w:sz w:val="24"/>
          <w:szCs w:val="24"/>
          <w:lang w:eastAsia="pt-BR"/>
        </w:rPr>
        <w:t xml:space="preserve"> </w:t>
      </w:r>
      <w:r w:rsidRPr="004E1CAB">
        <w:rPr>
          <w:rFonts w:eastAsia="Times New Roman" w:cstheme="minorHAnsi"/>
          <w:color w:val="000000"/>
          <w:sz w:val="24"/>
          <w:szCs w:val="24"/>
          <w:lang w:eastAsia="pt-BR"/>
        </w:rPr>
        <w:t xml:space="preserve">e o título do primeiro filme nacional que a gente faria, poderia ser “Rogério e </w:t>
      </w:r>
      <w:proofErr w:type="spellStart"/>
      <w:r w:rsidRPr="004E1CAB">
        <w:rPr>
          <w:rFonts w:eastAsia="Times New Roman" w:cstheme="minorHAnsi"/>
          <w:i/>
          <w:iCs/>
          <w:color w:val="000000"/>
          <w:sz w:val="24"/>
          <w:szCs w:val="24"/>
          <w:lang w:eastAsia="pt-BR"/>
        </w:rPr>
        <w:t>Grumbs</w:t>
      </w:r>
      <w:proofErr w:type="spellEnd"/>
      <w:r w:rsidRPr="004E1CAB">
        <w:rPr>
          <w:rFonts w:eastAsia="Times New Roman" w:cstheme="minorHAnsi"/>
          <w:i/>
          <w:iCs/>
          <w:color w:val="000000"/>
          <w:sz w:val="24"/>
          <w:szCs w:val="24"/>
          <w:lang w:eastAsia="pt-BR"/>
        </w:rPr>
        <w:t xml:space="preserve"> </w:t>
      </w:r>
      <w:r w:rsidRPr="004E1CAB">
        <w:rPr>
          <w:rFonts w:eastAsia="Times New Roman" w:cstheme="minorHAnsi"/>
          <w:color w:val="000000"/>
          <w:sz w:val="24"/>
          <w:szCs w:val="24"/>
          <w:lang w:eastAsia="pt-BR"/>
        </w:rPr>
        <w:t xml:space="preserve">na </w:t>
      </w:r>
      <w:proofErr w:type="spellStart"/>
      <w:r w:rsidRPr="004E1CAB">
        <w:rPr>
          <w:rFonts w:eastAsia="Times New Roman" w:cstheme="minorHAnsi"/>
          <w:color w:val="000000"/>
          <w:sz w:val="24"/>
          <w:szCs w:val="24"/>
          <w:lang w:eastAsia="pt-BR"/>
        </w:rPr>
        <w:t>Bogúncia</w:t>
      </w:r>
      <w:proofErr w:type="spellEnd"/>
      <w:r w:rsidRPr="004E1CAB">
        <w:rPr>
          <w:rFonts w:eastAsia="Times New Roman" w:cstheme="minorHAnsi"/>
          <w:color w:val="000000"/>
          <w:sz w:val="24"/>
          <w:szCs w:val="24"/>
          <w:lang w:eastAsia="pt-BR"/>
        </w:rPr>
        <w:t xml:space="preserve">.” Enfim, na possibilidade de </w:t>
      </w:r>
      <w:proofErr w:type="gramStart"/>
      <w:r w:rsidRPr="004E1CAB">
        <w:rPr>
          <w:rFonts w:eastAsia="Times New Roman" w:cstheme="minorHAnsi"/>
          <w:color w:val="000000"/>
          <w:sz w:val="24"/>
          <w:szCs w:val="24"/>
          <w:lang w:eastAsia="pt-BR"/>
        </w:rPr>
        <w:t>ser</w:t>
      </w:r>
      <w:proofErr w:type="gramEnd"/>
      <w:r w:rsidRPr="004E1CAB">
        <w:rPr>
          <w:rFonts w:eastAsia="Times New Roman" w:cstheme="minorHAnsi"/>
          <w:color w:val="000000"/>
          <w:sz w:val="24"/>
          <w:szCs w:val="24"/>
          <w:lang w:eastAsia="pt-BR"/>
        </w:rPr>
        <w:t xml:space="preserve"> em breve rico e famoso, todos os meus problemas pareceram resolvidos.</w:t>
      </w:r>
    </w:p>
    <w:p w:rsidR="004E1CAB" w:rsidRPr="004E1CAB" w:rsidRDefault="004E1CAB" w:rsidP="004E1CAB">
      <w:pPr>
        <w:spacing w:after="0" w:line="240" w:lineRule="auto"/>
        <w:rPr>
          <w:rFonts w:eastAsia="Times New Roman" w:cstheme="minorHAnsi"/>
          <w:sz w:val="24"/>
          <w:szCs w:val="24"/>
          <w:lang w:eastAsia="pt-BR"/>
        </w:rPr>
      </w:pPr>
    </w:p>
    <w:p w:rsidR="004E1CAB" w:rsidRPr="004E1CAB" w:rsidRDefault="004E1CAB" w:rsidP="004E1CAB">
      <w:pPr>
        <w:spacing w:after="0" w:line="240" w:lineRule="auto"/>
        <w:jc w:val="both"/>
        <w:rPr>
          <w:rFonts w:eastAsia="Times New Roman" w:cstheme="minorHAnsi"/>
          <w:sz w:val="24"/>
          <w:szCs w:val="24"/>
          <w:lang w:eastAsia="pt-BR"/>
        </w:rPr>
      </w:pPr>
      <w:r w:rsidRPr="004E1CAB">
        <w:rPr>
          <w:rFonts w:eastAsia="Times New Roman" w:cstheme="minorHAnsi"/>
          <w:b/>
          <w:bCs/>
          <w:color w:val="000000"/>
          <w:sz w:val="24"/>
          <w:szCs w:val="24"/>
          <w:lang w:eastAsia="pt-BR"/>
        </w:rPr>
        <w:t>02. Nesse texto, o narrador expressa sua opinião em relação ao fato de suas dúvidas terem virado secundárias no trecho:</w:t>
      </w:r>
    </w:p>
    <w:p w:rsidR="004E1CAB" w:rsidRPr="004E1CAB" w:rsidRDefault="004E1CAB" w:rsidP="004E1CAB">
      <w:pPr>
        <w:spacing w:after="0" w:line="240" w:lineRule="auto"/>
        <w:rPr>
          <w:rFonts w:eastAsia="Times New Roman" w:cstheme="minorHAnsi"/>
          <w:sz w:val="24"/>
          <w:szCs w:val="24"/>
          <w:lang w:eastAsia="pt-BR"/>
        </w:rPr>
      </w:pPr>
    </w:p>
    <w:p w:rsidR="004E1CAB" w:rsidRPr="004E1CAB" w:rsidRDefault="004E1CAB" w:rsidP="004E1CAB">
      <w:pPr>
        <w:spacing w:after="0" w:line="240" w:lineRule="auto"/>
        <w:ind w:left="142" w:hanging="425"/>
        <w:jc w:val="both"/>
        <w:rPr>
          <w:rFonts w:eastAsia="Times New Roman" w:cstheme="minorHAnsi"/>
          <w:sz w:val="24"/>
          <w:szCs w:val="24"/>
          <w:lang w:eastAsia="pt-BR"/>
        </w:rPr>
      </w:pPr>
      <w:r w:rsidRPr="004E1CAB">
        <w:rPr>
          <w:rFonts w:eastAsia="Times New Roman" w:cstheme="minorHAnsi"/>
          <w:color w:val="000000"/>
          <w:sz w:val="24"/>
          <w:szCs w:val="24"/>
          <w:lang w:eastAsia="pt-BR"/>
        </w:rPr>
        <w:t>(A) “... deixei de me sentir perdido, foi incrível!”. (1° parágrafo)</w:t>
      </w:r>
    </w:p>
    <w:p w:rsidR="004E1CAB" w:rsidRPr="004E1CAB" w:rsidRDefault="004E1CAB" w:rsidP="004E1CAB">
      <w:pPr>
        <w:spacing w:after="0" w:line="240" w:lineRule="auto"/>
        <w:ind w:left="142" w:hanging="425"/>
        <w:jc w:val="both"/>
        <w:rPr>
          <w:rFonts w:eastAsia="Times New Roman" w:cstheme="minorHAnsi"/>
          <w:sz w:val="24"/>
          <w:szCs w:val="24"/>
          <w:lang w:eastAsia="pt-BR"/>
        </w:rPr>
      </w:pPr>
      <w:r w:rsidRPr="004E1CAB">
        <w:rPr>
          <w:rFonts w:eastAsia="Times New Roman" w:cstheme="minorHAnsi"/>
          <w:color w:val="000000"/>
          <w:sz w:val="24"/>
          <w:szCs w:val="24"/>
          <w:lang w:eastAsia="pt-BR"/>
        </w:rPr>
        <w:t>(B) “A meta era ser escritor de comediante,...”. (2° parágrafo)</w:t>
      </w:r>
    </w:p>
    <w:p w:rsidR="004E1CAB" w:rsidRPr="004E1CAB" w:rsidRDefault="004E1CAB" w:rsidP="004E1CAB">
      <w:pPr>
        <w:spacing w:after="0" w:line="240" w:lineRule="auto"/>
        <w:ind w:left="142" w:hanging="425"/>
        <w:jc w:val="both"/>
        <w:rPr>
          <w:rFonts w:eastAsia="Times New Roman" w:cstheme="minorHAnsi"/>
          <w:sz w:val="24"/>
          <w:szCs w:val="24"/>
          <w:lang w:eastAsia="pt-BR"/>
        </w:rPr>
      </w:pPr>
      <w:r w:rsidRPr="004E1CAB">
        <w:rPr>
          <w:rFonts w:eastAsia="Times New Roman" w:cstheme="minorHAnsi"/>
          <w:color w:val="000000"/>
          <w:sz w:val="24"/>
          <w:szCs w:val="24"/>
          <w:lang w:eastAsia="pt-BR"/>
        </w:rPr>
        <w:t xml:space="preserve">(C) “‘Ser gêmeo idêntico é bom ou é </w:t>
      </w:r>
      <w:proofErr w:type="gramStart"/>
      <w:r w:rsidRPr="004E1CAB">
        <w:rPr>
          <w:rFonts w:eastAsia="Times New Roman" w:cstheme="minorHAnsi"/>
          <w:color w:val="000000"/>
          <w:sz w:val="24"/>
          <w:szCs w:val="24"/>
          <w:lang w:eastAsia="pt-BR"/>
        </w:rPr>
        <w:t>ruim?</w:t>
      </w:r>
      <w:proofErr w:type="gramEnd"/>
      <w:r w:rsidRPr="004E1CAB">
        <w:rPr>
          <w:rFonts w:eastAsia="Times New Roman" w:cstheme="minorHAnsi"/>
          <w:color w:val="000000"/>
          <w:sz w:val="24"/>
          <w:szCs w:val="24"/>
          <w:lang w:eastAsia="pt-BR"/>
        </w:rPr>
        <w:t>’,...”. (5° parágrafo)</w:t>
      </w:r>
    </w:p>
    <w:p w:rsidR="004E1CAB" w:rsidRPr="004E1CAB" w:rsidRDefault="004E1CAB" w:rsidP="004E1CAB">
      <w:pPr>
        <w:spacing w:after="0" w:line="240" w:lineRule="auto"/>
        <w:ind w:left="142" w:hanging="425"/>
        <w:jc w:val="both"/>
        <w:rPr>
          <w:rFonts w:eastAsia="Times New Roman" w:cstheme="minorHAnsi"/>
          <w:sz w:val="24"/>
          <w:szCs w:val="24"/>
          <w:lang w:eastAsia="pt-BR"/>
        </w:rPr>
      </w:pPr>
      <w:r w:rsidRPr="004E1CAB">
        <w:rPr>
          <w:rFonts w:eastAsia="Times New Roman" w:cstheme="minorHAnsi"/>
          <w:color w:val="000000"/>
          <w:sz w:val="24"/>
          <w:szCs w:val="24"/>
          <w:lang w:eastAsia="pt-BR"/>
        </w:rPr>
        <w:t>(D) “... o que era meio caminho andado.”. (6° parágrafo)</w:t>
      </w:r>
    </w:p>
    <w:p w:rsidR="00C96912" w:rsidRPr="004E1CAB" w:rsidRDefault="00C96912">
      <w:pPr>
        <w:rPr>
          <w:rFonts w:cstheme="minorHAnsi"/>
          <w:sz w:val="24"/>
          <w:szCs w:val="24"/>
        </w:rPr>
      </w:pPr>
    </w:p>
    <w:p w:rsidR="004E1CAB" w:rsidRPr="004E1CAB" w:rsidRDefault="004E1CAB">
      <w:pPr>
        <w:rPr>
          <w:rFonts w:cstheme="minorHAnsi"/>
          <w:b/>
          <w:sz w:val="24"/>
          <w:szCs w:val="24"/>
        </w:rPr>
      </w:pPr>
      <w:r w:rsidRPr="004E1CAB">
        <w:rPr>
          <w:rFonts w:cstheme="minorHAnsi"/>
          <w:b/>
          <w:sz w:val="24"/>
          <w:szCs w:val="24"/>
        </w:rPr>
        <w:t>GABARITO: A</w:t>
      </w:r>
      <w:bookmarkStart w:id="0" w:name="_GoBack"/>
      <w:bookmarkEnd w:id="0"/>
    </w:p>
    <w:sectPr w:rsidR="004E1CAB" w:rsidRPr="004E1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AB"/>
    <w:rsid w:val="004E1CAB"/>
    <w:rsid w:val="007021AF"/>
    <w:rsid w:val="00C96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1CA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1CA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4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1900</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2025-08-29T13:28:00Z</dcterms:created>
  <dcterms:modified xsi:type="dcterms:W3CDTF">2025-08-29T13:32:00Z</dcterms:modified>
</cp:coreProperties>
</file>