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E2" w:rsidRPr="00125CC1" w:rsidRDefault="00675CE2">
      <w:pPr>
        <w:rPr>
          <w:rFonts w:cstheme="minorHAnsi"/>
          <w:b/>
          <w:sz w:val="24"/>
        </w:rPr>
      </w:pPr>
      <w:bookmarkStart w:id="0" w:name="_GoBack"/>
      <w:r w:rsidRPr="00125CC1">
        <w:rPr>
          <w:rFonts w:cstheme="minorHAnsi"/>
          <w:b/>
          <w:sz w:val="24"/>
        </w:rPr>
        <w:t>QUESTÃO</w:t>
      </w:r>
    </w:p>
    <w:p w:rsidR="00C96912" w:rsidRPr="005852A3" w:rsidRDefault="005852A3">
      <w:pPr>
        <w:rPr>
          <w:rFonts w:cstheme="minorHAnsi"/>
          <w:b/>
          <w:sz w:val="24"/>
        </w:rPr>
      </w:pPr>
      <w:r w:rsidRPr="005852A3">
        <w:rPr>
          <w:rFonts w:cstheme="minorHAnsi"/>
          <w:b/>
          <w:sz w:val="24"/>
        </w:rPr>
        <w:t>Leia o texto</w:t>
      </w:r>
      <w:r>
        <w:rPr>
          <w:rFonts w:cstheme="minorHAnsi"/>
          <w:b/>
          <w:sz w:val="24"/>
        </w:rPr>
        <w:t xml:space="preserve"> abaixo</w:t>
      </w:r>
      <w:r w:rsidRPr="005852A3">
        <w:rPr>
          <w:rFonts w:cstheme="minorHAnsi"/>
          <w:b/>
          <w:sz w:val="24"/>
        </w:rPr>
        <w:t xml:space="preserve"> e responda</w:t>
      </w:r>
      <w:r>
        <w:rPr>
          <w:rFonts w:cstheme="minorHAnsi"/>
          <w:b/>
          <w:sz w:val="24"/>
        </w:rPr>
        <w:t>.</w:t>
      </w:r>
    </w:p>
    <w:p w:rsidR="005852A3" w:rsidRPr="005852A3" w:rsidRDefault="005852A3" w:rsidP="005852A3">
      <w:pPr>
        <w:spacing w:after="0" w:line="240" w:lineRule="auto"/>
        <w:ind w:left="-2" w:hanging="2"/>
        <w:jc w:val="center"/>
        <w:rPr>
          <w:rFonts w:ascii="Times New Roman" w:eastAsia="Times New Roman" w:hAnsi="Times New Roman" w:cs="Times New Roman"/>
          <w:sz w:val="28"/>
          <w:szCs w:val="24"/>
          <w:lang w:eastAsia="pt-BR"/>
        </w:rPr>
      </w:pPr>
      <w:r w:rsidRPr="005852A3">
        <w:rPr>
          <w:rFonts w:ascii="Calibri" w:eastAsia="Times New Roman" w:hAnsi="Calibri" w:cs="Calibri"/>
          <w:b/>
          <w:bCs/>
          <w:color w:val="000000"/>
          <w:sz w:val="24"/>
          <w:lang w:eastAsia="pt-BR"/>
        </w:rPr>
        <w:t>Existe vida fora da Terra?</w:t>
      </w:r>
    </w:p>
    <w:p w:rsidR="005852A3" w:rsidRPr="005852A3" w:rsidRDefault="005852A3" w:rsidP="005852A3">
      <w:pPr>
        <w:spacing w:after="0" w:line="240" w:lineRule="auto"/>
        <w:rPr>
          <w:rFonts w:ascii="Times New Roman" w:eastAsia="Times New Roman" w:hAnsi="Times New Roman" w:cs="Times New Roman"/>
          <w:sz w:val="28"/>
          <w:szCs w:val="24"/>
          <w:lang w:eastAsia="pt-BR"/>
        </w:rPr>
      </w:pP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color w:val="000000"/>
          <w:sz w:val="24"/>
          <w:lang w:eastAsia="pt-BR"/>
        </w:rPr>
        <w:t>Até onde se sabe, não. Não existe nenhuma evidência oficial, já que todos os casos registrados são apenas suposições. Mas isso não desanima os cientistas. “É bastante razoável que exista vida fora da Terra. Só que as probabilidades diminuem quando procuramos por vida inteligente”, conta Samuel Rocha de Oliveira, físico do departamento de Matemática Aplicada da</w:t>
      </w:r>
      <w:r w:rsidR="009648F8">
        <w:rPr>
          <w:rFonts w:ascii="Calibri" w:eastAsia="Times New Roman" w:hAnsi="Calibri" w:cs="Calibri"/>
          <w:color w:val="000000"/>
          <w:sz w:val="24"/>
          <w:lang w:eastAsia="pt-BR"/>
        </w:rPr>
        <w:t xml:space="preserve"> Unicamp. Para achar vida como </w:t>
      </w:r>
      <w:proofErr w:type="gramStart"/>
      <w:r w:rsidR="009648F8">
        <w:rPr>
          <w:rFonts w:ascii="Calibri" w:eastAsia="Times New Roman" w:hAnsi="Calibri" w:cs="Calibri"/>
          <w:color w:val="000000"/>
          <w:sz w:val="24"/>
          <w:lang w:eastAsia="pt-BR"/>
        </w:rPr>
        <w:t xml:space="preserve">a </w:t>
      </w:r>
      <w:r w:rsidRPr="005852A3">
        <w:rPr>
          <w:rFonts w:ascii="Calibri" w:eastAsia="Times New Roman" w:hAnsi="Calibri" w:cs="Calibri"/>
          <w:color w:val="000000"/>
          <w:sz w:val="24"/>
          <w:lang w:eastAsia="pt-BR"/>
        </w:rPr>
        <w:t>conhecemos</w:t>
      </w:r>
      <w:proofErr w:type="gramEnd"/>
      <w:r w:rsidRPr="005852A3">
        <w:rPr>
          <w:rFonts w:ascii="Calibri" w:eastAsia="Times New Roman" w:hAnsi="Calibri" w:cs="Calibri"/>
          <w:color w:val="000000"/>
          <w:sz w:val="24"/>
          <w:lang w:eastAsia="pt-BR"/>
        </w:rPr>
        <w:t xml:space="preserve">, mesmo que formas primitivas, planetas com as mesmas características da Terra precisam ser encontrados. Satélites como o </w:t>
      </w:r>
      <w:proofErr w:type="spellStart"/>
      <w:r w:rsidRPr="005852A3">
        <w:rPr>
          <w:rFonts w:ascii="Calibri" w:eastAsia="Times New Roman" w:hAnsi="Calibri" w:cs="Calibri"/>
          <w:color w:val="000000"/>
          <w:sz w:val="24"/>
          <w:lang w:eastAsia="pt-BR"/>
        </w:rPr>
        <w:t>Corot</w:t>
      </w:r>
      <w:proofErr w:type="spellEnd"/>
      <w:r w:rsidRPr="005852A3">
        <w:rPr>
          <w:rFonts w:ascii="Calibri" w:eastAsia="Times New Roman" w:hAnsi="Calibri" w:cs="Calibri"/>
          <w:color w:val="000000"/>
          <w:sz w:val="24"/>
          <w:lang w:eastAsia="pt-BR"/>
        </w:rPr>
        <w:t xml:space="preserve"> e o Kepler caçam essas estruturas e, até junho deste ano, já haviam encontrado 563 delas.</w:t>
      </w:r>
    </w:p>
    <w:p w:rsidR="005852A3" w:rsidRPr="005852A3" w:rsidRDefault="005852A3" w:rsidP="005852A3">
      <w:pPr>
        <w:spacing w:after="0" w:line="240" w:lineRule="auto"/>
        <w:rPr>
          <w:rFonts w:ascii="Times New Roman" w:eastAsia="Times New Roman" w:hAnsi="Times New Roman" w:cs="Times New Roman"/>
          <w:sz w:val="28"/>
          <w:szCs w:val="24"/>
          <w:lang w:eastAsia="pt-BR"/>
        </w:rPr>
      </w:pP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b/>
          <w:bCs/>
          <w:color w:val="000000"/>
          <w:sz w:val="24"/>
          <w:lang w:eastAsia="pt-BR"/>
        </w:rPr>
        <w:t>Segundo o texto, existe vida na Terra?</w:t>
      </w:r>
    </w:p>
    <w:p w:rsidR="005852A3" w:rsidRPr="005852A3" w:rsidRDefault="005852A3" w:rsidP="005852A3">
      <w:pPr>
        <w:spacing w:after="0" w:line="240" w:lineRule="auto"/>
        <w:rPr>
          <w:rFonts w:ascii="Times New Roman" w:eastAsia="Times New Roman" w:hAnsi="Times New Roman" w:cs="Times New Roman"/>
          <w:sz w:val="28"/>
          <w:szCs w:val="24"/>
          <w:lang w:eastAsia="pt-BR"/>
        </w:rPr>
      </w:pP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color w:val="000000"/>
          <w:sz w:val="24"/>
          <w:lang w:eastAsia="pt-BR"/>
        </w:rPr>
        <w:t>(A) Há vida fora da Terra, mas ainda não foram encontrados seres como do nosso planeta.</w:t>
      </w: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color w:val="000000"/>
          <w:sz w:val="24"/>
          <w:lang w:eastAsia="pt-BR"/>
        </w:rPr>
        <w:t>(B) Há vida fora da Terra, mas não inteligente como a do nosso planeta.</w:t>
      </w: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color w:val="000000"/>
          <w:sz w:val="24"/>
          <w:lang w:eastAsia="pt-BR"/>
        </w:rPr>
        <w:t>(C) Não há nenhuma evidência oficial, apenas algumas suposições de vida fora da Terra.</w:t>
      </w:r>
    </w:p>
    <w:p w:rsidR="005852A3" w:rsidRPr="005852A3" w:rsidRDefault="005852A3" w:rsidP="005852A3">
      <w:pPr>
        <w:spacing w:after="0" w:line="240" w:lineRule="auto"/>
        <w:ind w:left="-2" w:hanging="2"/>
        <w:jc w:val="both"/>
        <w:rPr>
          <w:rFonts w:ascii="Times New Roman" w:eastAsia="Times New Roman" w:hAnsi="Times New Roman" w:cs="Times New Roman"/>
          <w:sz w:val="28"/>
          <w:szCs w:val="24"/>
          <w:lang w:eastAsia="pt-BR"/>
        </w:rPr>
      </w:pPr>
      <w:r w:rsidRPr="005852A3">
        <w:rPr>
          <w:rFonts w:ascii="Calibri" w:eastAsia="Times New Roman" w:hAnsi="Calibri" w:cs="Calibri"/>
          <w:color w:val="000000"/>
          <w:sz w:val="24"/>
          <w:lang w:eastAsia="pt-BR"/>
        </w:rPr>
        <w:t>(D) Os satélites que caçam vida fora da terra até hoje não encontraram nenhum tipo de ser parecido com os da Terra e nem planetas parecidos com o nosso.</w:t>
      </w:r>
    </w:p>
    <w:p w:rsidR="005852A3" w:rsidRDefault="005852A3">
      <w:pPr>
        <w:rPr>
          <w:sz w:val="24"/>
        </w:rPr>
      </w:pPr>
    </w:p>
    <w:p w:rsidR="005852A3" w:rsidRPr="005852A3" w:rsidRDefault="005852A3">
      <w:pPr>
        <w:rPr>
          <w:b/>
          <w:sz w:val="24"/>
        </w:rPr>
      </w:pPr>
      <w:r w:rsidRPr="005852A3">
        <w:rPr>
          <w:b/>
          <w:sz w:val="24"/>
        </w:rPr>
        <w:t>GABARITO: C</w:t>
      </w:r>
      <w:bookmarkEnd w:id="0"/>
    </w:p>
    <w:sectPr w:rsidR="005852A3" w:rsidRPr="005852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A3"/>
    <w:rsid w:val="00125CC1"/>
    <w:rsid w:val="005852A3"/>
    <w:rsid w:val="00675CE2"/>
    <w:rsid w:val="007021AF"/>
    <w:rsid w:val="009648F8"/>
    <w:rsid w:val="00C96912"/>
    <w:rsid w:val="00FE1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52A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52A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1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967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2025-08-19T17:50:00Z</dcterms:created>
  <dcterms:modified xsi:type="dcterms:W3CDTF">2025-09-30T19:30:00Z</dcterms:modified>
</cp:coreProperties>
</file>