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E0581" w:rsidRPr="008C41B5" w:rsidRDefault="00FE0581" w:rsidP="00FE058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Observe os pontos representados no plano cartesiano abaixo.</w:t>
      </w:r>
    </w:p>
    <w:p w:rsidR="00FE0581" w:rsidRPr="008C41B5" w:rsidRDefault="00FE0581" w:rsidP="00FE058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E0581" w:rsidRPr="008C41B5" w:rsidRDefault="00FE0581" w:rsidP="00FE0581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  <w:noProof/>
        </w:rPr>
        <w:drawing>
          <wp:inline distT="0" distB="0" distL="0" distR="0" wp14:anchorId="2496A0F2" wp14:editId="41A92B65">
            <wp:extent cx="2822575" cy="24193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337" cy="242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581" w:rsidRPr="008C41B5" w:rsidRDefault="00FE0581" w:rsidP="00FE0581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E0581" w:rsidRPr="008C41B5" w:rsidRDefault="00FE0581" w:rsidP="00FE058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8C41B5">
        <w:rPr>
          <w:rFonts w:asciiTheme="minorHAnsi" w:hAnsiTheme="minorHAnsi" w:cstheme="minorHAnsi"/>
          <w:b/>
        </w:rPr>
        <w:t>O par ordenado (</w:t>
      </w:r>
      <w:proofErr w:type="gramStart"/>
      <w:r w:rsidRPr="008C41B5">
        <w:rPr>
          <w:rFonts w:asciiTheme="minorHAnsi" w:hAnsiTheme="minorHAnsi" w:cstheme="minorHAnsi"/>
          <w:b/>
        </w:rPr>
        <w:t>2</w:t>
      </w:r>
      <w:proofErr w:type="gramEnd"/>
      <w:r w:rsidRPr="008C41B5">
        <w:rPr>
          <w:rFonts w:asciiTheme="minorHAnsi" w:hAnsiTheme="minorHAnsi" w:cstheme="minorHAnsi"/>
          <w:b/>
        </w:rPr>
        <w:t>, – 1) está representado nesse plano cartesiano pelo ponto:</w:t>
      </w:r>
    </w:p>
    <w:p w:rsidR="00FE0581" w:rsidRPr="008C41B5" w:rsidRDefault="00FE0581" w:rsidP="00FE058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E0581" w:rsidRPr="008C41B5" w:rsidRDefault="00FE0581" w:rsidP="00FE058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Q.</w:t>
      </w:r>
    </w:p>
    <w:p w:rsidR="00FE0581" w:rsidRPr="008C41B5" w:rsidRDefault="00FE0581" w:rsidP="00FE058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R.</w:t>
      </w:r>
    </w:p>
    <w:p w:rsidR="00FE0581" w:rsidRPr="008C41B5" w:rsidRDefault="00FE0581" w:rsidP="00FE058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S.</w:t>
      </w:r>
    </w:p>
    <w:p w:rsidR="00FE0581" w:rsidRPr="008C41B5" w:rsidRDefault="00FE0581" w:rsidP="00FE0581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T.</w:t>
      </w:r>
    </w:p>
    <w:p w:rsidR="00FE0581" w:rsidRPr="008C41B5" w:rsidRDefault="00FE0581" w:rsidP="00FE0581">
      <w:pPr>
        <w:ind w:left="142"/>
        <w:jc w:val="both"/>
        <w:rPr>
          <w:rFonts w:asciiTheme="minorHAnsi" w:hAnsiTheme="minorHAnsi" w:cstheme="minorHAnsi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FE058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D1" w:rsidRDefault="002A31D1" w:rsidP="00A7289E">
      <w:r>
        <w:separator/>
      </w:r>
    </w:p>
  </w:endnote>
  <w:endnote w:type="continuationSeparator" w:id="0">
    <w:p w:rsidR="002A31D1" w:rsidRDefault="002A31D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D1" w:rsidRDefault="002A31D1" w:rsidP="00A7289E">
      <w:r>
        <w:separator/>
      </w:r>
    </w:p>
  </w:footnote>
  <w:footnote w:type="continuationSeparator" w:id="0">
    <w:p w:rsidR="002A31D1" w:rsidRDefault="002A31D1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1911EA"/>
    <w:rsid w:val="002540EE"/>
    <w:rsid w:val="002A31D1"/>
    <w:rsid w:val="00325680"/>
    <w:rsid w:val="003833A6"/>
    <w:rsid w:val="00494BBC"/>
    <w:rsid w:val="004B5AC6"/>
    <w:rsid w:val="004F6932"/>
    <w:rsid w:val="00571317"/>
    <w:rsid w:val="00645F3E"/>
    <w:rsid w:val="00692087"/>
    <w:rsid w:val="006B6926"/>
    <w:rsid w:val="00700902"/>
    <w:rsid w:val="007021AF"/>
    <w:rsid w:val="00740708"/>
    <w:rsid w:val="007B45A2"/>
    <w:rsid w:val="008D18B0"/>
    <w:rsid w:val="009E5445"/>
    <w:rsid w:val="00A052AB"/>
    <w:rsid w:val="00A52920"/>
    <w:rsid w:val="00A7289E"/>
    <w:rsid w:val="00B31EE0"/>
    <w:rsid w:val="00B80D65"/>
    <w:rsid w:val="00B8450E"/>
    <w:rsid w:val="00C96912"/>
    <w:rsid w:val="00CB1A6B"/>
    <w:rsid w:val="00DB71AC"/>
    <w:rsid w:val="00E46FC6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2025-09-25T14:11:00Z</dcterms:created>
  <dcterms:modified xsi:type="dcterms:W3CDTF">2025-09-25T14:11:00Z</dcterms:modified>
</cp:coreProperties>
</file>