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DB71AC" w:rsidRPr="00DF6D9D" w:rsidRDefault="00DB71AC" w:rsidP="00DB71AC">
      <w:pPr>
        <w:jc w:val="both"/>
        <w:rPr>
          <w:rFonts w:asciiTheme="minorHAnsi" w:hAnsiTheme="minorHAnsi" w:cstheme="minorHAnsi"/>
        </w:rPr>
      </w:pPr>
      <w:r w:rsidRPr="00DF6D9D">
        <w:rPr>
          <w:rFonts w:asciiTheme="minorHAnsi" w:hAnsiTheme="minorHAnsi" w:cstheme="minorHAnsi"/>
        </w:rPr>
        <w:t>Uma torre de comunicação está representada na figura abaixo.</w:t>
      </w:r>
    </w:p>
    <w:p w:rsidR="00DB71AC" w:rsidRPr="00DF6D9D" w:rsidRDefault="00DB71AC" w:rsidP="00DB71AC">
      <w:pPr>
        <w:jc w:val="both"/>
        <w:rPr>
          <w:rFonts w:asciiTheme="minorHAnsi" w:hAnsiTheme="minorHAnsi" w:cstheme="minorHAnsi"/>
        </w:rPr>
      </w:pPr>
    </w:p>
    <w:p w:rsidR="00DB71AC" w:rsidRPr="00DF6D9D" w:rsidRDefault="00DB71AC" w:rsidP="00DB71AC">
      <w:pPr>
        <w:jc w:val="center"/>
        <w:rPr>
          <w:rFonts w:asciiTheme="minorHAnsi" w:hAnsiTheme="minorHAnsi" w:cstheme="minorHAnsi"/>
          <w:noProof/>
        </w:rPr>
      </w:pPr>
      <w:r w:rsidRPr="00DF6D9D">
        <w:rPr>
          <w:rFonts w:asciiTheme="minorHAnsi" w:hAnsiTheme="minorHAnsi" w:cstheme="minorHAnsi"/>
          <w:noProof/>
        </w:rPr>
        <w:drawing>
          <wp:inline distT="0" distB="0" distL="0" distR="0" wp14:anchorId="292BDCBB" wp14:editId="12BFBD8A">
            <wp:extent cx="1632139" cy="2242868"/>
            <wp:effectExtent l="0" t="0" r="635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258" cy="224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1AC" w:rsidRPr="00DF6D9D" w:rsidRDefault="00DB71AC" w:rsidP="00DB71AC">
      <w:pPr>
        <w:jc w:val="center"/>
        <w:rPr>
          <w:rFonts w:asciiTheme="minorHAnsi" w:hAnsiTheme="minorHAnsi" w:cstheme="minorHAnsi"/>
        </w:rPr>
      </w:pPr>
    </w:p>
    <w:p w:rsidR="00DB71AC" w:rsidRPr="00DF6D9D" w:rsidRDefault="00DB71AC" w:rsidP="00DB71AC">
      <w:pPr>
        <w:jc w:val="both"/>
        <w:rPr>
          <w:rFonts w:asciiTheme="minorHAnsi" w:hAnsiTheme="minorHAnsi" w:cstheme="minorHAnsi"/>
          <w:b/>
        </w:rPr>
      </w:pPr>
      <w:r w:rsidRPr="00DF6D9D">
        <w:rPr>
          <w:rFonts w:asciiTheme="minorHAnsi" w:hAnsiTheme="minorHAnsi" w:cstheme="minorHAnsi"/>
          <w:b/>
        </w:rPr>
        <w:t xml:space="preserve">Para construir uma miniatura dessa torre que tenha dimensões </w:t>
      </w:r>
      <w:proofErr w:type="gramStart"/>
      <w:r w:rsidRPr="00DF6D9D">
        <w:rPr>
          <w:rFonts w:asciiTheme="minorHAnsi" w:hAnsiTheme="minorHAnsi" w:cstheme="minorHAnsi"/>
          <w:b/>
        </w:rPr>
        <w:t>8</w:t>
      </w:r>
      <w:proofErr w:type="gramEnd"/>
      <w:r w:rsidRPr="00DF6D9D">
        <w:rPr>
          <w:rFonts w:asciiTheme="minorHAnsi" w:hAnsiTheme="minorHAnsi" w:cstheme="minorHAnsi"/>
          <w:b/>
        </w:rPr>
        <w:t xml:space="preserve"> vezes menores que a original, deve-se:  </w:t>
      </w:r>
    </w:p>
    <w:p w:rsidR="00DB71AC" w:rsidRPr="00DF6D9D" w:rsidRDefault="00DB71AC" w:rsidP="00DB71A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DB71AC" w:rsidRPr="00DF6D9D" w:rsidRDefault="00DB71AC" w:rsidP="00DB71A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F6D9D">
        <w:rPr>
          <w:rFonts w:asciiTheme="minorHAnsi" w:hAnsiTheme="minorHAnsi" w:cstheme="minorHAnsi"/>
        </w:rPr>
        <w:t xml:space="preserve">(A) multiplicar as dimensões da original por </w:t>
      </w:r>
      <w:proofErr w:type="gramStart"/>
      <w:r w:rsidRPr="00DF6D9D">
        <w:rPr>
          <w:rFonts w:asciiTheme="minorHAnsi" w:hAnsiTheme="minorHAnsi" w:cstheme="minorHAnsi"/>
        </w:rPr>
        <w:t>8</w:t>
      </w:r>
      <w:proofErr w:type="gramEnd"/>
      <w:r w:rsidRPr="00DF6D9D">
        <w:rPr>
          <w:rFonts w:asciiTheme="minorHAnsi" w:hAnsiTheme="minorHAnsi" w:cstheme="minorHAnsi"/>
        </w:rPr>
        <w:t>.</w:t>
      </w:r>
    </w:p>
    <w:p w:rsidR="00DB71AC" w:rsidRPr="00DF6D9D" w:rsidRDefault="00DB71AC" w:rsidP="00DB71A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F6D9D">
        <w:rPr>
          <w:rFonts w:asciiTheme="minorHAnsi" w:hAnsiTheme="minorHAnsi" w:cstheme="minorHAnsi"/>
        </w:rPr>
        <w:t xml:space="preserve">(B) dividir as dimensões da original por </w:t>
      </w:r>
      <w:proofErr w:type="gramStart"/>
      <w:r w:rsidRPr="00DF6D9D">
        <w:rPr>
          <w:rFonts w:asciiTheme="minorHAnsi" w:hAnsiTheme="minorHAnsi" w:cstheme="minorHAnsi"/>
        </w:rPr>
        <w:t>8</w:t>
      </w:r>
      <w:proofErr w:type="gramEnd"/>
      <w:r w:rsidRPr="00DF6D9D">
        <w:rPr>
          <w:rFonts w:asciiTheme="minorHAnsi" w:hAnsiTheme="minorHAnsi" w:cstheme="minorHAnsi"/>
        </w:rPr>
        <w:t>.</w:t>
      </w:r>
    </w:p>
    <w:p w:rsidR="00DB71AC" w:rsidRPr="00DF6D9D" w:rsidRDefault="00DB71AC" w:rsidP="00DB71A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F6D9D">
        <w:rPr>
          <w:rFonts w:asciiTheme="minorHAnsi" w:hAnsiTheme="minorHAnsi" w:cstheme="minorHAnsi"/>
        </w:rPr>
        <w:t xml:space="preserve">(C) multiplicar as dimensões da original por </w:t>
      </w:r>
      <w:proofErr w:type="gramStart"/>
      <w:r w:rsidRPr="00DF6D9D">
        <w:rPr>
          <w:rFonts w:asciiTheme="minorHAnsi" w:hAnsiTheme="minorHAnsi" w:cstheme="minorHAnsi"/>
        </w:rPr>
        <w:t>4</w:t>
      </w:r>
      <w:proofErr w:type="gramEnd"/>
      <w:r w:rsidRPr="00DF6D9D">
        <w:rPr>
          <w:rFonts w:asciiTheme="minorHAnsi" w:hAnsiTheme="minorHAnsi" w:cstheme="minorHAnsi"/>
        </w:rPr>
        <w:t>.</w:t>
      </w:r>
    </w:p>
    <w:p w:rsidR="00DB71AC" w:rsidRPr="00DF6D9D" w:rsidRDefault="00DB71AC" w:rsidP="00DB71AC">
      <w:pPr>
        <w:rPr>
          <w:rFonts w:asciiTheme="minorHAnsi" w:hAnsiTheme="minorHAnsi" w:cstheme="minorHAnsi"/>
        </w:rPr>
      </w:pPr>
      <w:r w:rsidRPr="00DF6D9D">
        <w:rPr>
          <w:rFonts w:asciiTheme="minorHAnsi" w:hAnsiTheme="minorHAnsi" w:cstheme="minorHAnsi"/>
        </w:rPr>
        <w:t xml:space="preserve">(D) dividir as dimensões da original por </w:t>
      </w:r>
      <w:proofErr w:type="gramStart"/>
      <w:r w:rsidRPr="00DF6D9D">
        <w:rPr>
          <w:rFonts w:asciiTheme="minorHAnsi" w:hAnsiTheme="minorHAnsi" w:cstheme="minorHAnsi"/>
        </w:rPr>
        <w:t>4</w:t>
      </w:r>
      <w:proofErr w:type="gramEnd"/>
      <w:r w:rsidRPr="00DF6D9D">
        <w:rPr>
          <w:rFonts w:asciiTheme="minorHAnsi" w:hAnsiTheme="minorHAnsi" w:cstheme="minorHAnsi"/>
        </w:rPr>
        <w:t>.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1911EA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DB71AC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D3F" w:rsidRDefault="00461D3F" w:rsidP="00A7289E">
      <w:r>
        <w:separator/>
      </w:r>
    </w:p>
  </w:endnote>
  <w:endnote w:type="continuationSeparator" w:id="0">
    <w:p w:rsidR="00461D3F" w:rsidRDefault="00461D3F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D3F" w:rsidRDefault="00461D3F" w:rsidP="00A7289E">
      <w:r>
        <w:separator/>
      </w:r>
    </w:p>
  </w:footnote>
  <w:footnote w:type="continuationSeparator" w:id="0">
    <w:p w:rsidR="00461D3F" w:rsidRDefault="00461D3F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62667"/>
    <w:rsid w:val="001911EA"/>
    <w:rsid w:val="002540EE"/>
    <w:rsid w:val="00461D3F"/>
    <w:rsid w:val="00494BBC"/>
    <w:rsid w:val="004B5AC6"/>
    <w:rsid w:val="004F6932"/>
    <w:rsid w:val="00571317"/>
    <w:rsid w:val="00692087"/>
    <w:rsid w:val="00700902"/>
    <w:rsid w:val="007021AF"/>
    <w:rsid w:val="00740708"/>
    <w:rsid w:val="009E5445"/>
    <w:rsid w:val="00A052AB"/>
    <w:rsid w:val="00A52920"/>
    <w:rsid w:val="00A7289E"/>
    <w:rsid w:val="00B8450E"/>
    <w:rsid w:val="00C96912"/>
    <w:rsid w:val="00CB1A6B"/>
    <w:rsid w:val="00DB71AC"/>
    <w:rsid w:val="00E46FC6"/>
    <w:rsid w:val="00F11360"/>
    <w:rsid w:val="00F8626F"/>
    <w:rsid w:val="00F909B2"/>
    <w:rsid w:val="00FB088A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2025-09-23T12:41:00Z</dcterms:created>
  <dcterms:modified xsi:type="dcterms:W3CDTF">2025-09-23T12:41:00Z</dcterms:modified>
</cp:coreProperties>
</file>