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893194" w:rsidRDefault="00893194">
      <w:pPr>
        <w:rPr>
          <w:b/>
          <w:sz w:val="24"/>
          <w:szCs w:val="24"/>
        </w:rPr>
      </w:pPr>
      <w:r w:rsidRPr="00893194">
        <w:rPr>
          <w:b/>
          <w:sz w:val="24"/>
          <w:szCs w:val="24"/>
        </w:rPr>
        <w:t>QUESTÃO</w:t>
      </w:r>
    </w:p>
    <w:p w:rsidR="00893194" w:rsidRPr="00893194" w:rsidRDefault="00893194" w:rsidP="00893194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893194">
        <w:rPr>
          <w:rFonts w:ascii="Calibri" w:hAnsi="Calibri" w:cs="Calibri"/>
          <w:color w:val="000000"/>
        </w:rPr>
        <w:t xml:space="preserve">Uma empresa encomendou de um fornecedor uma placa de acrílico cujas dimensões equivalem às da figura colorida de cinza na malha quadriculada abaixo, onde o lado de cada quadradinho equivale a 10 cm.  </w:t>
      </w:r>
    </w:p>
    <w:p w:rsidR="00893194" w:rsidRPr="00893194" w:rsidRDefault="00893194" w:rsidP="00893194">
      <w:pPr>
        <w:pStyle w:val="NormalWeb"/>
        <w:spacing w:before="0" w:beforeAutospacing="0" w:after="0" w:afterAutospacing="0"/>
        <w:jc w:val="both"/>
      </w:pPr>
    </w:p>
    <w:p w:rsidR="00893194" w:rsidRPr="00893194" w:rsidRDefault="00893194" w:rsidP="00893194">
      <w:pPr>
        <w:jc w:val="center"/>
        <w:rPr>
          <w:sz w:val="24"/>
          <w:szCs w:val="24"/>
        </w:rPr>
      </w:pPr>
      <w:r w:rsidRPr="00893194">
        <w:rPr>
          <w:noProof/>
          <w:sz w:val="24"/>
          <w:szCs w:val="24"/>
          <w:lang w:eastAsia="pt-BR"/>
        </w:rPr>
        <w:drawing>
          <wp:inline distT="0" distB="0" distL="0" distR="0" wp14:anchorId="20B94F0E" wp14:editId="001A96DE">
            <wp:extent cx="2162477" cy="1238423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2477" cy="123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3194" w:rsidRPr="00893194" w:rsidRDefault="00893194" w:rsidP="00893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319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Para a proteção dessa placa durante o transporte, foi utilizada uma fita autocolante e emborrachada em todo seu contorno. </w:t>
      </w:r>
    </w:p>
    <w:p w:rsidR="00893194" w:rsidRPr="00893194" w:rsidRDefault="00893194" w:rsidP="00893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93194" w:rsidRDefault="00893194" w:rsidP="00893194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proofErr w:type="gramStart"/>
      <w:r w:rsidRPr="0089319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Quantos centímetros dessa fita, no mínimo, o fornecedor utilizou</w:t>
      </w:r>
      <w:proofErr w:type="gramEnd"/>
      <w:r w:rsidRPr="0089319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para proteger essa placa de acrílico? </w:t>
      </w:r>
    </w:p>
    <w:p w:rsidR="00893194" w:rsidRPr="00893194" w:rsidRDefault="00893194" w:rsidP="00893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93194" w:rsidRPr="00893194" w:rsidRDefault="00893194" w:rsidP="000B16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89319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A) 24 </w:t>
      </w:r>
    </w:p>
    <w:p w:rsidR="00893194" w:rsidRPr="00893194" w:rsidRDefault="00893194" w:rsidP="000B16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89319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B) 45 </w:t>
      </w:r>
    </w:p>
    <w:p w:rsidR="00893194" w:rsidRPr="00893194" w:rsidRDefault="00893194" w:rsidP="000B16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89319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C) 200 </w:t>
      </w:r>
    </w:p>
    <w:p w:rsidR="00893194" w:rsidRDefault="00893194" w:rsidP="000B16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89319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D) 210</w:t>
      </w:r>
      <w:bookmarkStart w:id="0" w:name="_GoBack"/>
      <w:bookmarkEnd w:id="0"/>
    </w:p>
    <w:p w:rsidR="00893194" w:rsidRPr="00893194" w:rsidRDefault="00893194" w:rsidP="0089319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93194" w:rsidRPr="00893194" w:rsidRDefault="00893194" w:rsidP="00893194">
      <w:pPr>
        <w:rPr>
          <w:b/>
          <w:sz w:val="24"/>
          <w:szCs w:val="24"/>
        </w:rPr>
      </w:pPr>
      <w:r w:rsidRPr="00893194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C</w:t>
      </w:r>
    </w:p>
    <w:sectPr w:rsidR="00893194" w:rsidRPr="008931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194"/>
    <w:rsid w:val="000B1667"/>
    <w:rsid w:val="007021AF"/>
    <w:rsid w:val="00893194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3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1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3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1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0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411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2025-09-10T18:16:00Z</dcterms:created>
  <dcterms:modified xsi:type="dcterms:W3CDTF">2025-09-12T14:47:00Z</dcterms:modified>
</cp:coreProperties>
</file>